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8C3E" w14:textId="44BF704F" w:rsidR="005C6EF0" w:rsidRPr="00D757D8" w:rsidRDefault="005C6EF0">
      <w:pPr>
        <w:rPr>
          <w:b/>
        </w:rPr>
      </w:pPr>
      <w:r w:rsidRPr="00D757D8">
        <w:rPr>
          <w:b/>
        </w:rPr>
        <w:tab/>
      </w:r>
      <w:r w:rsidRPr="00D757D8">
        <w:rPr>
          <w:b/>
        </w:rPr>
        <w:tab/>
      </w:r>
      <w:r w:rsidRPr="00D757D8">
        <w:rPr>
          <w:b/>
        </w:rPr>
        <w:tab/>
      </w:r>
      <w:r w:rsidRPr="00D757D8">
        <w:rPr>
          <w:b/>
        </w:rPr>
        <w:tab/>
      </w:r>
      <w:r w:rsidRPr="00D757D8">
        <w:rPr>
          <w:b/>
        </w:rPr>
        <w:tab/>
      </w:r>
      <w:r w:rsidRPr="00D757D8">
        <w:rPr>
          <w:b/>
        </w:rPr>
        <w:tab/>
      </w:r>
      <w:bookmarkStart w:id="0" w:name="_GoBack"/>
      <w:r w:rsidR="00E81188" w:rsidRPr="00D757D8">
        <w:rPr>
          <w:b/>
        </w:rPr>
        <w:t>Artikkel</w:t>
      </w:r>
      <w:r w:rsidR="00D757D8" w:rsidRPr="00D757D8">
        <w:rPr>
          <w:b/>
        </w:rPr>
        <w:t>i</w:t>
      </w:r>
      <w:r w:rsidRPr="00D757D8">
        <w:rPr>
          <w:b/>
        </w:rPr>
        <w:t xml:space="preserve"> 1</w:t>
      </w:r>
      <w:r w:rsidR="00D757D8" w:rsidRPr="00D757D8">
        <w:rPr>
          <w:b/>
        </w:rPr>
        <w:t>4</w:t>
      </w:r>
      <w:r w:rsidRPr="00D757D8">
        <w:rPr>
          <w:b/>
        </w:rPr>
        <w:t>.5.2021</w:t>
      </w:r>
      <w:bookmarkEnd w:id="0"/>
    </w:p>
    <w:p w14:paraId="672A6659" w14:textId="77777777" w:rsidR="005C6EF0" w:rsidRDefault="005C6EF0">
      <w:pPr>
        <w:rPr>
          <w:b/>
        </w:rPr>
      </w:pPr>
    </w:p>
    <w:p w14:paraId="13EBEA62" w14:textId="77777777" w:rsidR="00743745" w:rsidRPr="009F12DC" w:rsidRDefault="006A4222">
      <w:pPr>
        <w:rPr>
          <w:b/>
        </w:rPr>
      </w:pPr>
      <w:r w:rsidRPr="009F12DC">
        <w:rPr>
          <w:b/>
        </w:rPr>
        <w:t xml:space="preserve">Vastuullisesti ulos koronasta </w:t>
      </w:r>
    </w:p>
    <w:p w14:paraId="0A37501D" w14:textId="77777777" w:rsidR="006A4222" w:rsidRDefault="006A4222"/>
    <w:p w14:paraId="77A9F2D2" w14:textId="77777777" w:rsidR="009F12DC" w:rsidRDefault="009F12DC">
      <w:r>
        <w:t>Koronapandemia on koetellut nuorisoseuroja pahasti mutta viimeinkin rokotusten etenemisen myötä on nähtävissä valoa tunnelin päässä. Olemme koonneet tähän artikkeliin vinkkejä ja ohjeita toim</w:t>
      </w:r>
      <w:r w:rsidR="0096516B">
        <w:t xml:space="preserve">innan turvalliseen avaamiseen. </w:t>
      </w:r>
    </w:p>
    <w:p w14:paraId="0259917E" w14:textId="47D25CC8" w:rsidR="2B1C8315" w:rsidRDefault="2B1C8315" w:rsidP="21A44EE2">
      <w:r>
        <w:t>Seuraamme tiiviisti opetus-</w:t>
      </w:r>
      <w:r w:rsidR="002C6865">
        <w:t xml:space="preserve"> </w:t>
      </w:r>
      <w:r>
        <w:t xml:space="preserve">ja kulttuuriministeriön uutta korona-avustuskierrosta, mutta tässä vaiheessa siitä ei ole vielä lisätietoa. Tiedotamme asiasta erikseen heti kun tiedämme lisää. </w:t>
      </w:r>
    </w:p>
    <w:p w14:paraId="1C64D942" w14:textId="77777777" w:rsidR="009F12DC" w:rsidRPr="0096516B" w:rsidRDefault="009F12DC" w:rsidP="009F12DC">
      <w:pPr>
        <w:pStyle w:val="Luettelokappale"/>
        <w:numPr>
          <w:ilvl w:val="0"/>
          <w:numId w:val="1"/>
        </w:numPr>
        <w:rPr>
          <w:b/>
        </w:rPr>
      </w:pPr>
      <w:r w:rsidRPr="0096516B">
        <w:rPr>
          <w:b/>
        </w:rPr>
        <w:t>Suosittelemme noudattamaan alueellisia ja paikallisia rajoituksia ja suosituksia</w:t>
      </w:r>
    </w:p>
    <w:p w14:paraId="5DAB6C7B" w14:textId="77777777" w:rsidR="009F12DC" w:rsidRDefault="009F12DC" w:rsidP="009F12DC">
      <w:pPr>
        <w:pStyle w:val="Luettelokappale"/>
      </w:pPr>
    </w:p>
    <w:p w14:paraId="3EAD4354" w14:textId="7BB1AE80" w:rsidR="0096516B" w:rsidRDefault="009F12DC" w:rsidP="0096516B">
      <w:pPr>
        <w:pStyle w:val="Luettelokappale"/>
      </w:pPr>
      <w:r>
        <w:t>Sosiaali-</w:t>
      </w:r>
      <w:r w:rsidR="00A454B9">
        <w:t xml:space="preserve"> </w:t>
      </w:r>
      <w:r>
        <w:t>ja terveysministeriö on tehnyt maanantaina 10.5. päätöksen, jonka mukaan koronaepidemian torjunnassa luovutaan valtakunnall</w:t>
      </w:r>
      <w:r w:rsidR="0096516B">
        <w:t xml:space="preserve">isista toimenpidetasoista. Vastuu rajoitusten purkamistoimenpiteistä on nyt </w:t>
      </w:r>
      <w:r w:rsidR="653F8172">
        <w:t>alueellisilla (</w:t>
      </w:r>
      <w:proofErr w:type="spellStart"/>
      <w:r w:rsidR="653F8172">
        <w:t>AVIt</w:t>
      </w:r>
      <w:proofErr w:type="spellEnd"/>
      <w:r w:rsidR="653F8172">
        <w:t xml:space="preserve"> ja sairaanhoitopiirit) ja paikallisilla (oma kunta) viranomaisilla</w:t>
      </w:r>
      <w:r w:rsidR="0096516B">
        <w:t xml:space="preserve">. </w:t>
      </w:r>
    </w:p>
    <w:p w14:paraId="02EB378F" w14:textId="77777777" w:rsidR="0096516B" w:rsidRDefault="0096516B" w:rsidP="0096516B">
      <w:pPr>
        <w:pStyle w:val="Luettelokappale"/>
      </w:pPr>
    </w:p>
    <w:p w14:paraId="1B65F27D" w14:textId="77777777" w:rsidR="0096516B" w:rsidRDefault="0096516B" w:rsidP="0096516B">
      <w:pPr>
        <w:pStyle w:val="Luettelokappale"/>
      </w:pPr>
      <w:r>
        <w:t xml:space="preserve">Seuraamme rajoitustilannetta ja pyrimme parhaamme mukaan </w:t>
      </w:r>
      <w:proofErr w:type="spellStart"/>
      <w:r>
        <w:t>selkokielistämään</w:t>
      </w:r>
      <w:proofErr w:type="spellEnd"/>
      <w:r>
        <w:t xml:space="preserve"> niitä. </w:t>
      </w:r>
    </w:p>
    <w:p w14:paraId="56B07288" w14:textId="77777777" w:rsidR="0096516B" w:rsidRPr="0096516B" w:rsidRDefault="0096516B" w:rsidP="0096516B">
      <w:pPr>
        <w:pStyle w:val="Luettelokappale"/>
        <w:rPr>
          <w:rStyle w:val="eop"/>
        </w:rPr>
      </w:pPr>
      <w:r>
        <w:t xml:space="preserve">Tapahtumiin liittyvä tiekartta löytyy täältä: </w:t>
      </w:r>
      <w:hyperlink r:id="rId8" w:tgtFrame="_blank" w:history="1">
        <w:r>
          <w:rPr>
            <w:rStyle w:val="normaltextrun"/>
            <w:rFonts w:ascii="Calibri" w:hAnsi="Calibri" w:cs="Calibri"/>
            <w:color w:val="0000FF"/>
            <w:u w:val="single"/>
          </w:rPr>
          <w:t>Tiekartta yleisötilaisuuksien järjestämiseksi (hankeikkuna.fi)</w:t>
        </w:r>
      </w:hyperlink>
      <w:r>
        <w:rPr>
          <w:rStyle w:val="eop"/>
          <w:rFonts w:ascii="Calibri" w:hAnsi="Calibri" w:cs="Calibri"/>
        </w:rPr>
        <w:t> </w:t>
      </w:r>
    </w:p>
    <w:p w14:paraId="6A05A809" w14:textId="77777777" w:rsidR="0096516B" w:rsidRDefault="0096516B" w:rsidP="0096516B">
      <w:pPr>
        <w:pStyle w:val="Luettelokappale"/>
      </w:pPr>
    </w:p>
    <w:p w14:paraId="4651412C" w14:textId="119524E0" w:rsidR="4E96341D" w:rsidRDefault="4E96341D" w:rsidP="21A44EE2">
      <w:pPr>
        <w:ind w:left="720"/>
      </w:pPr>
      <w:r>
        <w:t>Suosittelemme myös o</w:t>
      </w:r>
      <w:r w:rsidR="3CD59AD1">
        <w:t>t</w:t>
      </w:r>
      <w:r w:rsidR="751D0945">
        <w:t>tamaan</w:t>
      </w:r>
      <w:r w:rsidR="3CD59AD1">
        <w:t xml:space="preserve"> yhtey</w:t>
      </w:r>
      <w:r w:rsidR="79B6A432">
        <w:t xml:space="preserve">ttä </w:t>
      </w:r>
      <w:r w:rsidR="27723281">
        <w:t xml:space="preserve">rohkeasti oman alueen </w:t>
      </w:r>
      <w:proofErr w:type="spellStart"/>
      <w:r w:rsidR="27723281">
        <w:t>AVIin</w:t>
      </w:r>
      <w:proofErr w:type="spellEnd"/>
      <w:r w:rsidR="27723281">
        <w:t xml:space="preserve"> sekä omaan kuntaan koronaohjeistusten tulkintaa varten.  </w:t>
      </w:r>
    </w:p>
    <w:p w14:paraId="042772D7" w14:textId="147FF543" w:rsidR="1B0CAE45" w:rsidRDefault="1B0CAE45" w:rsidP="21A44EE2">
      <w:pPr>
        <w:ind w:left="720"/>
      </w:pPr>
      <w:r w:rsidRPr="21A44EE2">
        <w:t>Voit lukea aluehallintovirastojen koronaohjeista lisää täältä</w:t>
      </w:r>
      <w:r w:rsidRPr="21A44EE2">
        <w:rPr>
          <w:color w:val="FF0000"/>
        </w:rPr>
        <w:t xml:space="preserve">: </w:t>
      </w:r>
      <w:hyperlink r:id="rId9">
        <w:r w:rsidRPr="21A44EE2">
          <w:rPr>
            <w:rStyle w:val="Hyperlinkki"/>
            <w:rFonts w:ascii="Calibri" w:eastAsia="Calibri" w:hAnsi="Calibri" w:cs="Calibri"/>
          </w:rPr>
          <w:t>Korona - Asiakaspalvelut ja muut asiointitavat - Asiointipalvelut - Henkilöasiakas - Asioi - Aluehallintovirasto (avi.fi)</w:t>
        </w:r>
      </w:hyperlink>
    </w:p>
    <w:p w14:paraId="3BB5F2E6" w14:textId="6D9A7F2B" w:rsidR="27723281" w:rsidRDefault="27723281" w:rsidP="21A44EE2">
      <w:pPr>
        <w:ind w:left="720"/>
      </w:pPr>
      <w:r>
        <w:t>Autamme mielellämme ohjeiden tulkinnassa, joten olethan yhteydessä oman alueesi aluetoimistoon.</w:t>
      </w:r>
      <w:r w:rsidR="79B6A432">
        <w:t xml:space="preserve"> </w:t>
      </w:r>
    </w:p>
    <w:p w14:paraId="4825268B" w14:textId="70F7B4BD" w:rsidR="009F12DC" w:rsidRPr="0096516B" w:rsidRDefault="009F12DC" w:rsidP="21A44EE2">
      <w:pPr>
        <w:ind w:left="720"/>
        <w:rPr>
          <w:b/>
          <w:bCs/>
        </w:rPr>
      </w:pPr>
      <w:r w:rsidRPr="21A44EE2">
        <w:rPr>
          <w:b/>
          <w:bCs/>
        </w:rPr>
        <w:t xml:space="preserve">Terveysturvallisuus on syytä muistaa edelleen </w:t>
      </w:r>
    </w:p>
    <w:p w14:paraId="558EFD85" w14:textId="595559E9" w:rsidR="00F87B71" w:rsidRPr="00EC2E62" w:rsidRDefault="00CF3D08" w:rsidP="00D04301">
      <w:pPr>
        <w:ind w:left="720"/>
      </w:pPr>
      <w:r w:rsidRPr="00EC2E62">
        <w:t>Toimintaa ja tapahtumia järjestettäessä on edelleen tärkeää</w:t>
      </w:r>
      <w:r w:rsidR="007B6649" w:rsidRPr="00EC2E62">
        <w:t xml:space="preserve"> huolehtia hyvästä hygieniasta ja siivouksesta</w:t>
      </w:r>
      <w:r w:rsidR="00C4446F" w:rsidRPr="00EC2E62">
        <w:t xml:space="preserve">. </w:t>
      </w:r>
      <w:r w:rsidR="002842FC" w:rsidRPr="00EC2E62">
        <w:t>Huoleh</w:t>
      </w:r>
      <w:r w:rsidR="000F1B25" w:rsidRPr="00EC2E62">
        <w:t xml:space="preserve">dithan, että </w:t>
      </w:r>
      <w:r w:rsidR="002E0023" w:rsidRPr="00EC2E62">
        <w:t>niin järj</w:t>
      </w:r>
      <w:r w:rsidR="00402444" w:rsidRPr="00EC2E62">
        <w:t>e</w:t>
      </w:r>
      <w:r w:rsidR="00D240AF" w:rsidRPr="00EC2E62">
        <w:t xml:space="preserve">stäjillä kuin osallistujillakin on </w:t>
      </w:r>
      <w:r w:rsidR="00521BA7" w:rsidRPr="00EC2E62">
        <w:t xml:space="preserve">selkeästi tiedossa, millaisia </w:t>
      </w:r>
      <w:r w:rsidR="004673E7" w:rsidRPr="00EC2E62">
        <w:t>terveysturvallisuuskäytän</w:t>
      </w:r>
      <w:r w:rsidR="00911AD4" w:rsidRPr="00EC2E62">
        <w:t xml:space="preserve">töjä </w:t>
      </w:r>
      <w:r w:rsidR="00453DF2" w:rsidRPr="00EC2E62">
        <w:t>noudatetaan.</w:t>
      </w:r>
      <w:r w:rsidR="00D04301" w:rsidRPr="00EC2E62">
        <w:t xml:space="preserve"> </w:t>
      </w:r>
      <w:r w:rsidR="008B23F6" w:rsidRPr="00EC2E62">
        <w:t xml:space="preserve">Käytännön vinkkejä löytyy </w:t>
      </w:r>
      <w:proofErr w:type="spellStart"/>
      <w:r w:rsidR="00783380" w:rsidRPr="00EC2E62">
        <w:t>OKM:n</w:t>
      </w:r>
      <w:proofErr w:type="spellEnd"/>
      <w:r w:rsidR="00783380" w:rsidRPr="00EC2E62">
        <w:t xml:space="preserve"> ja </w:t>
      </w:r>
      <w:proofErr w:type="spellStart"/>
      <w:r w:rsidR="00783380" w:rsidRPr="00EC2E62">
        <w:t>THL:n</w:t>
      </w:r>
      <w:proofErr w:type="spellEnd"/>
      <w:r w:rsidR="00783380" w:rsidRPr="00EC2E62">
        <w:t xml:space="preserve"> ohjeesta täältä</w:t>
      </w:r>
      <w:r w:rsidR="00D04301" w:rsidRPr="00EC2E62">
        <w:t>:</w:t>
      </w:r>
      <w:r w:rsidR="00CF08C0" w:rsidRPr="00EC2E62">
        <w:t xml:space="preserve"> </w:t>
      </w:r>
      <w:hyperlink r:id="rId10" w:history="1">
        <w:r w:rsidR="00CF08C0">
          <w:rPr>
            <w:rStyle w:val="Hyperlinkki"/>
          </w:rPr>
          <w:t>Ohje koronavirustartuntojen ehkäisemisestä yleisötilaisuuksien ja yleisten kokoontumisten yhteydessä sekä julkisten tilojen käytössä (minedu.fi)</w:t>
        </w:r>
      </w:hyperlink>
    </w:p>
    <w:p w14:paraId="0D0B940D" w14:textId="0284A1CA" w:rsidR="0096516B" w:rsidRPr="0096516B" w:rsidRDefault="0096516B" w:rsidP="21A44EE2">
      <w:pPr>
        <w:pStyle w:val="paragraph"/>
        <w:spacing w:before="0" w:beforeAutospacing="0" w:after="0" w:afterAutospacing="0"/>
        <w:ind w:left="1080"/>
        <w:textAlignment w:val="baseline"/>
        <w:rPr>
          <w:b/>
          <w:bCs/>
        </w:rPr>
      </w:pPr>
    </w:p>
    <w:p w14:paraId="511557A3" w14:textId="77777777" w:rsidR="0096516B" w:rsidRPr="0096516B" w:rsidRDefault="0096516B" w:rsidP="21A44EE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ymbol" w:hAnsi="Symbol" w:cs="Segoe UI"/>
          <w:b/>
          <w:bCs/>
          <w:sz w:val="22"/>
          <w:szCs w:val="22"/>
        </w:rPr>
      </w:pPr>
      <w:r w:rsidRPr="21A44EE2">
        <w:rPr>
          <w:rStyle w:val="normaltextrun"/>
          <w:rFonts w:ascii="Calibri" w:hAnsi="Calibri" w:cs="Calibri"/>
          <w:b/>
          <w:bCs/>
          <w:sz w:val="22"/>
          <w:szCs w:val="22"/>
        </w:rPr>
        <w:t>Syyskauden toimintaa kannattaa markkinoida jo touko-kesäkuussa</w:t>
      </w:r>
    </w:p>
    <w:p w14:paraId="0E27B00A" w14:textId="77777777" w:rsidR="0096516B" w:rsidRDefault="0096516B" w:rsidP="0096516B">
      <w:pPr>
        <w:pStyle w:val="Luettelokappale"/>
        <w:rPr>
          <w:rStyle w:val="normaltextrun"/>
          <w:rFonts w:ascii="Calibri" w:hAnsi="Calibri" w:cs="Calibri"/>
        </w:rPr>
      </w:pPr>
    </w:p>
    <w:p w14:paraId="110BEAD2" w14:textId="70BC684E" w:rsidR="0096516B" w:rsidRDefault="537BC9CF" w:rsidP="21A44EE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21A44EE2">
        <w:rPr>
          <w:rStyle w:val="normaltextrun"/>
          <w:rFonts w:ascii="Calibri" w:hAnsi="Calibri" w:cs="Calibri"/>
          <w:sz w:val="22"/>
          <w:szCs w:val="22"/>
        </w:rPr>
        <w:t>Olemme toiveikkaita, että harrastustoiminta voi käynnistyä lähes normaalisti kesälomien jälkeen,</w:t>
      </w:r>
      <w:r w:rsidR="24CA9CD3" w:rsidRPr="21A44EE2">
        <w:rPr>
          <w:rStyle w:val="normaltextrun"/>
          <w:rFonts w:ascii="Calibri" w:hAnsi="Calibri" w:cs="Calibri"/>
          <w:sz w:val="22"/>
          <w:szCs w:val="22"/>
        </w:rPr>
        <w:t xml:space="preserve"> kuten maamme hallitus on </w:t>
      </w:r>
      <w:proofErr w:type="spellStart"/>
      <w:r w:rsidR="24CA9CD3" w:rsidRPr="21A44EE2">
        <w:rPr>
          <w:rStyle w:val="normaltextrun"/>
          <w:rFonts w:ascii="Calibri" w:hAnsi="Calibri" w:cs="Calibri"/>
          <w:sz w:val="22"/>
          <w:szCs w:val="22"/>
        </w:rPr>
        <w:t>koronaexitsuunnitelmassaan</w:t>
      </w:r>
      <w:proofErr w:type="spellEnd"/>
      <w:r w:rsidR="24CA9CD3" w:rsidRPr="21A44EE2">
        <w:rPr>
          <w:rStyle w:val="normaltextrun"/>
          <w:rFonts w:ascii="Calibri" w:hAnsi="Calibri" w:cs="Calibri"/>
          <w:sz w:val="22"/>
          <w:szCs w:val="22"/>
        </w:rPr>
        <w:t xml:space="preserve"> hahmotellut</w:t>
      </w:r>
      <w:r w:rsidRPr="21A44EE2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96516B" w:rsidRPr="21A44EE2">
        <w:rPr>
          <w:rStyle w:val="normaltextrun"/>
          <w:rFonts w:ascii="Calibri" w:hAnsi="Calibri" w:cs="Calibri"/>
          <w:sz w:val="22"/>
          <w:szCs w:val="22"/>
        </w:rPr>
        <w:t xml:space="preserve">Ihmisillä on varmasti tarve tulla mukaan toimintaan. Järjestämme </w:t>
      </w:r>
      <w:r w:rsidR="12A4E123" w:rsidRPr="21A44EE2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 xml:space="preserve">17.8. </w:t>
      </w:r>
      <w:r w:rsidR="009F12DC" w:rsidRPr="21A44EE2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webinaari</w:t>
      </w:r>
      <w:r w:rsidR="0096516B" w:rsidRPr="21A44EE2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n</w:t>
      </w:r>
      <w:r w:rsidR="009F12DC" w:rsidRPr="21A44EE2">
        <w:rPr>
          <w:rStyle w:val="normaltextrun"/>
          <w:rFonts w:ascii="Calibri" w:hAnsi="Calibri" w:cs="Calibri"/>
          <w:sz w:val="22"/>
          <w:szCs w:val="22"/>
        </w:rPr>
        <w:t>, jossa</w:t>
      </w:r>
      <w:r w:rsidR="0096516B" w:rsidRPr="21A44EE2">
        <w:rPr>
          <w:rStyle w:val="normaltextrun"/>
          <w:rFonts w:ascii="Calibri" w:hAnsi="Calibri" w:cs="Calibri"/>
          <w:sz w:val="22"/>
          <w:szCs w:val="22"/>
        </w:rPr>
        <w:t xml:space="preserve"> kerrataan esimerkkejä</w:t>
      </w:r>
      <w:r w:rsidR="53597247" w:rsidRPr="21A44EE2">
        <w:rPr>
          <w:rStyle w:val="normaltextrun"/>
          <w:rFonts w:ascii="Calibri" w:hAnsi="Calibri" w:cs="Calibri"/>
          <w:sz w:val="22"/>
          <w:szCs w:val="22"/>
        </w:rPr>
        <w:t xml:space="preserve"> ja vinkkejä</w:t>
      </w:r>
      <w:r w:rsidR="0096516B" w:rsidRPr="21A44EE2">
        <w:rPr>
          <w:rStyle w:val="normaltextrun"/>
          <w:rFonts w:ascii="Calibri" w:hAnsi="Calibri" w:cs="Calibri"/>
          <w:sz w:val="22"/>
          <w:szCs w:val="22"/>
        </w:rPr>
        <w:t xml:space="preserve"> hyvin </w:t>
      </w:r>
      <w:r w:rsidR="009F12DC" w:rsidRPr="21A44EE2">
        <w:rPr>
          <w:rStyle w:val="normaltextrun"/>
          <w:rFonts w:ascii="Calibri" w:hAnsi="Calibri" w:cs="Calibri"/>
          <w:sz w:val="22"/>
          <w:szCs w:val="22"/>
        </w:rPr>
        <w:t>matalan kynnyksen toi</w:t>
      </w:r>
      <w:r w:rsidR="0096516B" w:rsidRPr="21A44EE2">
        <w:rPr>
          <w:rStyle w:val="normaltextrun"/>
          <w:rFonts w:ascii="Calibri" w:hAnsi="Calibri" w:cs="Calibri"/>
          <w:sz w:val="22"/>
          <w:szCs w:val="22"/>
        </w:rPr>
        <w:t>minnan aloittamisesta</w:t>
      </w:r>
      <w:r w:rsidR="5C1B940C" w:rsidRPr="21A44EE2">
        <w:rPr>
          <w:rStyle w:val="normaltextrun"/>
          <w:rFonts w:ascii="Calibri" w:hAnsi="Calibri" w:cs="Calibri"/>
          <w:sz w:val="22"/>
          <w:szCs w:val="22"/>
        </w:rPr>
        <w:t xml:space="preserve"> sekä toiminnan käynnistämisestä pitkän koronatauon jälkeen. </w:t>
      </w:r>
    </w:p>
    <w:p w14:paraId="78E2FDEA" w14:textId="65F7CE1A" w:rsidR="0096516B" w:rsidRDefault="0096516B" w:rsidP="21A44EE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4B94D5A5" w14:textId="355E1411" w:rsidR="0096516B" w:rsidRDefault="5C1B940C" w:rsidP="21A44EE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  <w:r w:rsidRPr="21A44EE2"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Kannustamme viestimään jo kevään ja kesän aikana tulevan kauden </w:t>
      </w:r>
      <w:proofErr w:type="spellStart"/>
      <w:r w:rsidRPr="21A44EE2">
        <w:rPr>
          <w:rStyle w:val="normaltextrun"/>
          <w:rFonts w:ascii="Calibri" w:hAnsi="Calibri" w:cs="Calibri"/>
          <w:sz w:val="22"/>
          <w:szCs w:val="22"/>
        </w:rPr>
        <w:t>harrastus-ja</w:t>
      </w:r>
      <w:proofErr w:type="spellEnd"/>
      <w:r w:rsidRPr="21A44EE2">
        <w:rPr>
          <w:rStyle w:val="normaltextrun"/>
          <w:rFonts w:ascii="Calibri" w:hAnsi="Calibri" w:cs="Calibri"/>
          <w:sz w:val="22"/>
          <w:szCs w:val="22"/>
        </w:rPr>
        <w:t xml:space="preserve"> seuratoiminnasta. </w:t>
      </w:r>
    </w:p>
    <w:p w14:paraId="3DEEC669" w14:textId="77777777" w:rsidR="00F675EA" w:rsidRDefault="00F675EA" w:rsidP="00F675E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</w:p>
    <w:p w14:paraId="7544F2B6" w14:textId="77777777" w:rsidR="00F675EA" w:rsidRDefault="00F675EA" w:rsidP="21A44EE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21A44EE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Digitaalisuus on tullut jäädäkseen </w:t>
      </w:r>
    </w:p>
    <w:p w14:paraId="3656B9AB" w14:textId="77777777" w:rsidR="00F675EA" w:rsidRDefault="00F675EA" w:rsidP="00F675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HAnsi" w:hAnsi="Calibri" w:cs="Calibri"/>
          <w:b/>
          <w:sz w:val="22"/>
          <w:szCs w:val="22"/>
          <w:lang w:eastAsia="en-US"/>
        </w:rPr>
      </w:pPr>
    </w:p>
    <w:p w14:paraId="51B64D1C" w14:textId="77777777" w:rsidR="00F675EA" w:rsidRPr="00F675EA" w:rsidRDefault="00F675EA" w:rsidP="21A44EE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21A44EE2">
        <w:rPr>
          <w:rStyle w:val="normaltextrun"/>
          <w:rFonts w:ascii="Calibri" w:eastAsiaTheme="minorEastAsia" w:hAnsi="Calibri" w:cs="Calibri"/>
          <w:sz w:val="22"/>
          <w:szCs w:val="22"/>
          <w:lang w:eastAsia="en-US"/>
        </w:rPr>
        <w:t xml:space="preserve">Koronapandemia on tehnyt selväksi, että digitaalisista alustoista on myös paljon hyötyä. Selvitämme parhaillaan mahdollisuutta tarjota Microsoft </w:t>
      </w:r>
      <w:proofErr w:type="spellStart"/>
      <w:r w:rsidRPr="21A44EE2">
        <w:rPr>
          <w:rStyle w:val="normaltextrun"/>
          <w:rFonts w:ascii="Calibri" w:eastAsiaTheme="minorEastAsia" w:hAnsi="Calibri" w:cs="Calibri"/>
          <w:sz w:val="22"/>
          <w:szCs w:val="22"/>
          <w:lang w:eastAsia="en-US"/>
        </w:rPr>
        <w:t>Teams</w:t>
      </w:r>
      <w:proofErr w:type="spellEnd"/>
      <w:r w:rsidRPr="21A44EE2">
        <w:rPr>
          <w:rStyle w:val="normaltextrun"/>
          <w:rFonts w:ascii="Calibri" w:eastAsiaTheme="minorEastAsia" w:hAnsi="Calibri" w:cs="Calibri"/>
          <w:sz w:val="22"/>
          <w:szCs w:val="22"/>
          <w:lang w:eastAsia="en-US"/>
        </w:rPr>
        <w:t xml:space="preserve"> – työkalua kaikkien jäsenseurojemme käyttöön, jotta etäkokoukset olisivat jatkossa entistä helpompia järjestää. Järjestämme myös elokuussa webinaarin erilaisista digitaalisista ratkaisuista yhteistyössä Sivistysliitto Kansalaisfoorumin eli </w:t>
      </w:r>
      <w:proofErr w:type="spellStart"/>
      <w:r w:rsidRPr="21A44EE2">
        <w:rPr>
          <w:rStyle w:val="normaltextrun"/>
          <w:rFonts w:ascii="Calibri" w:eastAsiaTheme="minorEastAsia" w:hAnsi="Calibri" w:cs="Calibri"/>
          <w:sz w:val="22"/>
          <w:szCs w:val="22"/>
          <w:lang w:eastAsia="en-US"/>
        </w:rPr>
        <w:t>SKAFin</w:t>
      </w:r>
      <w:proofErr w:type="spellEnd"/>
      <w:r w:rsidRPr="21A44EE2">
        <w:rPr>
          <w:rStyle w:val="normaltextrun"/>
          <w:rFonts w:ascii="Calibri" w:eastAsiaTheme="minorEastAsia" w:hAnsi="Calibri" w:cs="Calibri"/>
          <w:sz w:val="22"/>
          <w:szCs w:val="22"/>
          <w:lang w:eastAsia="en-US"/>
        </w:rPr>
        <w:t xml:space="preserve"> kanssa. </w:t>
      </w:r>
    </w:p>
    <w:p w14:paraId="093E9E46" w14:textId="11065A80" w:rsidR="21A44EE2" w:rsidRDefault="21A44EE2" w:rsidP="21A44EE2">
      <w:pPr>
        <w:pStyle w:val="paragraph"/>
        <w:spacing w:before="0" w:beforeAutospacing="0" w:after="0" w:afterAutospacing="0"/>
        <w:ind w:left="720"/>
        <w:rPr>
          <w:rStyle w:val="normaltextrun"/>
          <w:lang w:eastAsia="en-US"/>
        </w:rPr>
      </w:pPr>
    </w:p>
    <w:p w14:paraId="2E9544BF" w14:textId="1F78B8A3" w:rsidR="0C111006" w:rsidRDefault="0C111006" w:rsidP="21A44EE2">
      <w:pPr>
        <w:pStyle w:val="paragraph"/>
        <w:spacing w:before="0" w:beforeAutospacing="0" w:after="0" w:afterAutospacing="0"/>
        <w:ind w:left="720"/>
        <w:rPr>
          <w:rStyle w:val="normaltextrun"/>
          <w:lang w:eastAsia="en-US"/>
        </w:rPr>
      </w:pPr>
      <w:proofErr w:type="spellStart"/>
      <w:r w:rsidRPr="21A44EE2">
        <w:rPr>
          <w:rStyle w:val="normaltextrun"/>
          <w:rFonts w:ascii="Calibri" w:eastAsiaTheme="minorEastAsia" w:hAnsi="Calibri" w:cs="Calibri"/>
          <w:sz w:val="22"/>
          <w:szCs w:val="22"/>
          <w:lang w:eastAsia="en-US"/>
        </w:rPr>
        <w:t>SKAFin</w:t>
      </w:r>
      <w:proofErr w:type="spellEnd"/>
      <w:r w:rsidRPr="21A44EE2">
        <w:rPr>
          <w:rStyle w:val="normaltextrun"/>
          <w:rFonts w:ascii="Calibri" w:eastAsiaTheme="minorEastAsia" w:hAnsi="Calibri" w:cs="Calibri"/>
          <w:sz w:val="22"/>
          <w:szCs w:val="22"/>
          <w:lang w:eastAsia="en-US"/>
        </w:rPr>
        <w:t xml:space="preserve"> taloudellisella tuella voi myös järjestää yhteisöllisiä opintoryhmiä esimerkiksi digitaitojen tai toiminnan käynnistymiseen liittyen. Ota suoraan yhteyttä koulutussuunnittelija Pekka </w:t>
      </w:r>
      <w:r w:rsidR="74034CDB" w:rsidRPr="21A44EE2">
        <w:rPr>
          <w:rStyle w:val="normaltextrun"/>
          <w:rFonts w:ascii="Calibri" w:eastAsiaTheme="minorEastAsia" w:hAnsi="Calibri" w:cs="Calibri"/>
          <w:sz w:val="22"/>
          <w:szCs w:val="22"/>
          <w:lang w:eastAsia="en-US"/>
        </w:rPr>
        <w:t>Kinnuseen (</w:t>
      </w:r>
      <w:hyperlink r:id="rId11">
        <w:r w:rsidR="74034CDB" w:rsidRPr="21A44EE2">
          <w:rPr>
            <w:rStyle w:val="Hyperlinkki"/>
            <w:rFonts w:ascii="Calibri" w:eastAsiaTheme="minorEastAsia" w:hAnsi="Calibri" w:cs="Calibri"/>
            <w:sz w:val="22"/>
            <w:szCs w:val="22"/>
            <w:lang w:eastAsia="en-US"/>
          </w:rPr>
          <w:t>pekka.kinnunen@kansalaisfoorumi.fi</w:t>
        </w:r>
      </w:hyperlink>
      <w:r w:rsidR="74034CDB" w:rsidRPr="21A44EE2">
        <w:rPr>
          <w:rStyle w:val="normaltextrun"/>
          <w:rFonts w:ascii="Calibri" w:eastAsiaTheme="minorEastAsia" w:hAnsi="Calibri" w:cs="Calibri"/>
          <w:sz w:val="22"/>
          <w:szCs w:val="22"/>
          <w:lang w:eastAsia="en-US"/>
        </w:rPr>
        <w:t xml:space="preserve">) </w:t>
      </w:r>
    </w:p>
    <w:p w14:paraId="4D58872E" w14:textId="16C9F365" w:rsidR="21A44EE2" w:rsidRDefault="21A44EE2" w:rsidP="21A44EE2">
      <w:pPr>
        <w:pStyle w:val="paragraph"/>
        <w:spacing w:before="0" w:beforeAutospacing="0" w:after="0" w:afterAutospacing="0"/>
        <w:ind w:left="720"/>
        <w:rPr>
          <w:rStyle w:val="normaltextrun"/>
          <w:color w:val="FF0000"/>
          <w:lang w:eastAsia="en-US"/>
        </w:rPr>
      </w:pPr>
    </w:p>
    <w:p w14:paraId="049F31CB" w14:textId="24ABAE69" w:rsidR="005C6EF0" w:rsidRPr="005C6EF0" w:rsidRDefault="005C6EF0" w:rsidP="21A44EE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743253E" w14:textId="58C3E0D3" w:rsidR="005C6EF0" w:rsidRPr="005C6EF0" w:rsidRDefault="4D5DF1BA" w:rsidP="21A44EE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scxo258593921"/>
          <w:rFonts w:ascii="Calibri" w:hAnsi="Calibri" w:cs="Calibri"/>
          <w:b/>
          <w:bCs/>
          <w:sz w:val="22"/>
          <w:szCs w:val="22"/>
        </w:rPr>
      </w:pPr>
      <w:r w:rsidRPr="21A44EE2">
        <w:rPr>
          <w:rStyle w:val="scxo258593921"/>
          <w:rFonts w:ascii="Calibri" w:hAnsi="Calibri" w:cs="Calibri"/>
          <w:b/>
          <w:bCs/>
          <w:sz w:val="22"/>
          <w:szCs w:val="22"/>
        </w:rPr>
        <w:t xml:space="preserve">Olemme täällä sinua varten </w:t>
      </w:r>
      <w:r w:rsidR="005C6EF0" w:rsidRPr="21A44EE2">
        <w:rPr>
          <w:rStyle w:val="scxo258593921"/>
          <w:rFonts w:ascii="Calibri" w:hAnsi="Calibri" w:cs="Calibri"/>
          <w:b/>
          <w:bCs/>
          <w:sz w:val="22"/>
          <w:szCs w:val="22"/>
        </w:rPr>
        <w:t xml:space="preserve"> </w:t>
      </w:r>
    </w:p>
    <w:p w14:paraId="53128261" w14:textId="77777777" w:rsidR="005C6EF0" w:rsidRDefault="005C6EF0" w:rsidP="005C6EF0">
      <w:pPr>
        <w:pStyle w:val="paragraph"/>
        <w:spacing w:before="0" w:beforeAutospacing="0" w:after="0" w:afterAutospacing="0"/>
        <w:textAlignment w:val="baseline"/>
        <w:rPr>
          <w:rStyle w:val="scxo258593921"/>
          <w:rFonts w:ascii="Calibri" w:hAnsi="Calibri" w:cs="Calibri"/>
          <w:sz w:val="22"/>
          <w:szCs w:val="22"/>
        </w:rPr>
      </w:pPr>
    </w:p>
    <w:p w14:paraId="701BF2F4" w14:textId="61415F4D" w:rsidR="005C6EF0" w:rsidRDefault="2135C675" w:rsidP="21A44EE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21A44EE2">
        <w:rPr>
          <w:rStyle w:val="eop"/>
          <w:rFonts w:ascii="Calibri" w:hAnsi="Calibri" w:cs="Calibri"/>
          <w:sz w:val="22"/>
          <w:szCs w:val="22"/>
        </w:rPr>
        <w:t>Nuorisoseuralaisuuden ytimessä on yhteisöllisyys ja yhdessä tekeminen</w:t>
      </w:r>
      <w:r w:rsidR="72A69AE9" w:rsidRPr="21A44EE2">
        <w:rPr>
          <w:rStyle w:val="eop"/>
          <w:rFonts w:ascii="Calibri" w:hAnsi="Calibri" w:cs="Calibri"/>
          <w:sz w:val="22"/>
          <w:szCs w:val="22"/>
        </w:rPr>
        <w:t xml:space="preserve"> ja niille on varmasti jatkossa tarvetta entistä enemmän</w:t>
      </w:r>
      <w:r w:rsidRPr="21A44EE2">
        <w:rPr>
          <w:rStyle w:val="eop"/>
          <w:rFonts w:ascii="Calibri" w:hAnsi="Calibri" w:cs="Calibri"/>
          <w:sz w:val="22"/>
          <w:szCs w:val="22"/>
        </w:rPr>
        <w:t>. Miten kannustamme koronan vuoksi toiminnasta pois jääneet henkilöt mukaan? Voisiko aluksi aloittaa vaikkapa</w:t>
      </w:r>
      <w:r w:rsidR="0E56C3C5" w:rsidRPr="21A44EE2">
        <w:rPr>
          <w:rStyle w:val="eop"/>
          <w:rFonts w:ascii="Calibri" w:hAnsi="Calibri" w:cs="Calibri"/>
          <w:sz w:val="22"/>
          <w:szCs w:val="22"/>
        </w:rPr>
        <w:t xml:space="preserve"> pienmuotoisilla</w:t>
      </w:r>
      <w:r w:rsidRPr="21A44EE2">
        <w:rPr>
          <w:rStyle w:val="eop"/>
          <w:rFonts w:ascii="Calibri" w:hAnsi="Calibri" w:cs="Calibri"/>
          <w:sz w:val="22"/>
          <w:szCs w:val="22"/>
        </w:rPr>
        <w:t xml:space="preserve"> pihakahveilla, johon kutsuttaisi mukaan </w:t>
      </w:r>
      <w:r w:rsidR="34522295" w:rsidRPr="21A44EE2">
        <w:rPr>
          <w:rStyle w:val="eop"/>
          <w:rFonts w:ascii="Calibri" w:hAnsi="Calibri" w:cs="Calibri"/>
          <w:sz w:val="22"/>
          <w:szCs w:val="22"/>
        </w:rPr>
        <w:t>aktiivisia toimijoita</w:t>
      </w:r>
      <w:r w:rsidRPr="21A44EE2">
        <w:rPr>
          <w:rStyle w:val="eop"/>
          <w:rFonts w:ascii="Calibri" w:hAnsi="Calibri" w:cs="Calibri"/>
          <w:sz w:val="22"/>
          <w:szCs w:val="22"/>
        </w:rPr>
        <w:t xml:space="preserve">? </w:t>
      </w:r>
    </w:p>
    <w:p w14:paraId="10732D82" w14:textId="08D07153" w:rsidR="005C6EF0" w:rsidRDefault="005C6EF0" w:rsidP="21A44EE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</w:p>
    <w:p w14:paraId="32270E9C" w14:textId="261E2837" w:rsidR="005C6EF0" w:rsidRDefault="005C6EF0" w:rsidP="21A44EE2">
      <w:pPr>
        <w:pStyle w:val="paragraph"/>
        <w:spacing w:before="0" w:beforeAutospacing="0" w:after="0" w:afterAutospacing="0"/>
        <w:ind w:left="720"/>
        <w:textAlignment w:val="baseline"/>
        <w:rPr>
          <w:rStyle w:val="scxo258593921"/>
          <w:rFonts w:ascii="Calibri" w:hAnsi="Calibri" w:cs="Calibri"/>
          <w:sz w:val="22"/>
          <w:szCs w:val="22"/>
        </w:rPr>
      </w:pPr>
      <w:r w:rsidRPr="21A44EE2">
        <w:rPr>
          <w:rStyle w:val="scxo258593921"/>
          <w:rFonts w:ascii="Calibri" w:hAnsi="Calibri" w:cs="Calibri"/>
          <w:sz w:val="22"/>
          <w:szCs w:val="22"/>
        </w:rPr>
        <w:t xml:space="preserve">Aluetoimistojen väki on olemassa teitä jäsenseuroja varten. Olethan meihin yhteydessä varsin matalalla kynnyksellä, mikäli mieltäsi askarruttaa mikä tahansa </w:t>
      </w:r>
      <w:r w:rsidR="159912AD" w:rsidRPr="21A44EE2">
        <w:rPr>
          <w:rStyle w:val="scxo258593921"/>
          <w:rFonts w:ascii="Calibri" w:hAnsi="Calibri" w:cs="Calibri"/>
          <w:sz w:val="22"/>
          <w:szCs w:val="22"/>
        </w:rPr>
        <w:t>seura- tai</w:t>
      </w:r>
      <w:r w:rsidR="2DCC6AE5" w:rsidRPr="21A44EE2">
        <w:rPr>
          <w:rStyle w:val="scxo258593921"/>
          <w:rFonts w:ascii="Calibri" w:hAnsi="Calibri" w:cs="Calibri"/>
          <w:sz w:val="22"/>
          <w:szCs w:val="22"/>
        </w:rPr>
        <w:t xml:space="preserve"> harrastus</w:t>
      </w:r>
      <w:r w:rsidRPr="21A44EE2">
        <w:rPr>
          <w:rStyle w:val="scxo258593921"/>
          <w:rFonts w:ascii="Calibri" w:hAnsi="Calibri" w:cs="Calibri"/>
          <w:sz w:val="22"/>
          <w:szCs w:val="22"/>
        </w:rPr>
        <w:t xml:space="preserve">toimintaan liittyvä asia. </w:t>
      </w:r>
    </w:p>
    <w:p w14:paraId="27D3851A" w14:textId="697EBEED" w:rsidR="21A44EE2" w:rsidRDefault="21A44EE2" w:rsidP="21A44EE2">
      <w:pPr>
        <w:pStyle w:val="paragraph"/>
        <w:spacing w:before="0" w:beforeAutospacing="0" w:after="0" w:afterAutospacing="0"/>
        <w:ind w:left="720"/>
        <w:rPr>
          <w:rStyle w:val="scxo258593921"/>
        </w:rPr>
      </w:pPr>
    </w:p>
    <w:p w14:paraId="5895E195" w14:textId="0AAF8D50" w:rsidR="13D85A73" w:rsidRDefault="13D85A73" w:rsidP="21A44EE2">
      <w:pPr>
        <w:pStyle w:val="paragraph"/>
        <w:spacing w:before="0" w:beforeAutospacing="0" w:after="0" w:afterAutospacing="0"/>
        <w:ind w:left="720"/>
      </w:pPr>
      <w:r w:rsidRPr="21A44EE2">
        <w:rPr>
          <w:rStyle w:val="scxo258593921"/>
          <w:rFonts w:ascii="Calibri" w:hAnsi="Calibri" w:cs="Calibri"/>
          <w:sz w:val="22"/>
          <w:szCs w:val="22"/>
        </w:rPr>
        <w:t>Mikäli tarvitsette apua viestinnässä, on materiaalimme käytössänne</w:t>
      </w:r>
      <w:r w:rsidR="570996F3" w:rsidRPr="21A44EE2">
        <w:rPr>
          <w:rStyle w:val="scxo258593921"/>
          <w:rFonts w:ascii="Calibri" w:hAnsi="Calibri" w:cs="Calibri"/>
          <w:sz w:val="22"/>
          <w:szCs w:val="22"/>
        </w:rPr>
        <w:t xml:space="preserve">: </w:t>
      </w:r>
      <w:hyperlink r:id="rId12">
        <w:r w:rsidR="570996F3" w:rsidRPr="21A44EE2">
          <w:rPr>
            <w:rStyle w:val="Hyperlinkki"/>
          </w:rPr>
          <w:t>Palvelulupaus | Nuorisoseurat</w:t>
        </w:r>
      </w:hyperlink>
    </w:p>
    <w:p w14:paraId="62486C05" w14:textId="77777777" w:rsidR="005C6EF0" w:rsidRDefault="005C6EF0" w:rsidP="005C6EF0">
      <w:pPr>
        <w:pStyle w:val="paragraph"/>
        <w:spacing w:before="0" w:beforeAutospacing="0" w:after="0" w:afterAutospacing="0"/>
        <w:ind w:left="720"/>
        <w:textAlignment w:val="baseline"/>
        <w:rPr>
          <w:rStyle w:val="scxo258593921"/>
          <w:rFonts w:ascii="Calibri" w:hAnsi="Calibri" w:cs="Calibri"/>
          <w:sz w:val="22"/>
          <w:szCs w:val="22"/>
        </w:rPr>
      </w:pPr>
    </w:p>
    <w:p w14:paraId="4FF7A8AB" w14:textId="77777777" w:rsidR="005C6EF0" w:rsidRPr="005C6EF0" w:rsidRDefault="005C6EF0" w:rsidP="21A44EE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scxo258593921"/>
          <w:rFonts w:ascii="Calibri" w:hAnsi="Calibri" w:cs="Calibri"/>
          <w:b/>
          <w:bCs/>
          <w:sz w:val="22"/>
          <w:szCs w:val="22"/>
        </w:rPr>
      </w:pPr>
      <w:r w:rsidRPr="21A44EE2">
        <w:rPr>
          <w:rStyle w:val="scxo258593921"/>
          <w:rFonts w:ascii="Calibri" w:hAnsi="Calibri" w:cs="Calibri"/>
          <w:b/>
          <w:bCs/>
          <w:sz w:val="22"/>
          <w:szCs w:val="22"/>
        </w:rPr>
        <w:t>Hyvät ideat jakoon!</w:t>
      </w:r>
    </w:p>
    <w:p w14:paraId="4101652C" w14:textId="77777777" w:rsidR="005C6EF0" w:rsidRDefault="005C6EF0" w:rsidP="005C6EF0">
      <w:pPr>
        <w:pStyle w:val="paragraph"/>
        <w:spacing w:before="0" w:beforeAutospacing="0" w:after="0" w:afterAutospacing="0"/>
        <w:textAlignment w:val="baseline"/>
        <w:rPr>
          <w:rStyle w:val="scxo258593921"/>
          <w:rFonts w:ascii="Calibri" w:hAnsi="Calibri" w:cs="Calibri"/>
          <w:sz w:val="22"/>
          <w:szCs w:val="22"/>
        </w:rPr>
      </w:pPr>
    </w:p>
    <w:p w14:paraId="6E7BEAA2" w14:textId="6B65AD64" w:rsidR="009F12DC" w:rsidRDefault="005C6EF0" w:rsidP="21A44EE2">
      <w:pPr>
        <w:pStyle w:val="paragraph"/>
        <w:spacing w:before="0" w:beforeAutospacing="0" w:after="0" w:afterAutospacing="0"/>
        <w:ind w:left="720"/>
        <w:textAlignment w:val="baseline"/>
      </w:pPr>
      <w:r w:rsidRPr="21A44EE2">
        <w:rPr>
          <w:rStyle w:val="scxo258593921"/>
          <w:rFonts w:ascii="Calibri" w:hAnsi="Calibri" w:cs="Calibri"/>
          <w:sz w:val="22"/>
          <w:szCs w:val="22"/>
        </w:rPr>
        <w:t>Kuulisimme kernaasti lisää nuorisoseurojen hyvistä ideoita</w:t>
      </w:r>
      <w:r w:rsidR="1447231D" w:rsidRPr="21A44EE2">
        <w:rPr>
          <w:rStyle w:val="scxo258593921"/>
          <w:rFonts w:ascii="Calibri" w:hAnsi="Calibri" w:cs="Calibri"/>
          <w:sz w:val="22"/>
          <w:szCs w:val="22"/>
        </w:rPr>
        <w:t>.</w:t>
      </w:r>
      <w:r w:rsidR="022460EA" w:rsidRPr="21A44EE2">
        <w:rPr>
          <w:rFonts w:ascii="Calibri" w:eastAsia="Calibri" w:hAnsi="Calibri" w:cs="Calibri"/>
          <w:sz w:val="22"/>
          <w:szCs w:val="22"/>
        </w:rPr>
        <w:t xml:space="preserve"> Millaisia hyviä ideoita olette jo toteuttaneet</w:t>
      </w:r>
      <w:r w:rsidR="3EBC4B5B" w:rsidRPr="21A44EE2">
        <w:rPr>
          <w:rFonts w:ascii="Calibri" w:eastAsia="Calibri" w:hAnsi="Calibri" w:cs="Calibri"/>
          <w:sz w:val="22"/>
          <w:szCs w:val="22"/>
        </w:rPr>
        <w:t xml:space="preserve"> korona-aikana? </w:t>
      </w:r>
    </w:p>
    <w:p w14:paraId="0F843272" w14:textId="7FE6948C" w:rsidR="21A44EE2" w:rsidRDefault="21A44EE2" w:rsidP="21A44EE2">
      <w:pPr>
        <w:pStyle w:val="paragraph"/>
        <w:spacing w:before="0" w:beforeAutospacing="0" w:after="0" w:afterAutospacing="0"/>
        <w:ind w:left="720"/>
      </w:pPr>
    </w:p>
    <w:p w14:paraId="17864F24" w14:textId="6A14C216" w:rsidR="3EBC4B5B" w:rsidRDefault="3EBC4B5B" w:rsidP="21A44EE2">
      <w:pPr>
        <w:pStyle w:val="paragraph"/>
        <w:spacing w:before="0" w:beforeAutospacing="0" w:after="0" w:afterAutospacing="0"/>
        <w:ind w:left="720"/>
        <w:rPr>
          <w:rFonts w:ascii="Calibri" w:eastAsia="Calibri" w:hAnsi="Calibri" w:cs="Calibri"/>
          <w:sz w:val="22"/>
          <w:szCs w:val="22"/>
        </w:rPr>
      </w:pPr>
      <w:r w:rsidRPr="21A44EE2">
        <w:rPr>
          <w:rFonts w:ascii="Calibri" w:eastAsia="Calibri" w:hAnsi="Calibri" w:cs="Calibri"/>
          <w:sz w:val="22"/>
          <w:szCs w:val="22"/>
        </w:rPr>
        <w:t xml:space="preserve">Kannustamme teitä kertomaan hyvistä ideoista esimerkiksi sosiaalisen median kanavissa aihetunnisteella </w:t>
      </w:r>
      <w:r w:rsidRPr="21A44EE2">
        <w:rPr>
          <w:rFonts w:ascii="Calibri" w:eastAsia="Calibri" w:hAnsi="Calibri" w:cs="Calibri"/>
          <w:b/>
          <w:bCs/>
          <w:sz w:val="22"/>
          <w:szCs w:val="22"/>
        </w:rPr>
        <w:t>#nuorisoseuratarinat</w:t>
      </w:r>
      <w:r w:rsidR="42F9DD3F" w:rsidRPr="21A44EE2">
        <w:rPr>
          <w:rFonts w:ascii="Calibri" w:eastAsia="Calibri" w:hAnsi="Calibri" w:cs="Calibri"/>
          <w:b/>
          <w:bCs/>
          <w:sz w:val="22"/>
          <w:szCs w:val="22"/>
        </w:rPr>
        <w:t>,</w:t>
      </w:r>
      <w:r w:rsidRPr="21A44EE2">
        <w:rPr>
          <w:rFonts w:ascii="Calibri" w:eastAsia="Calibri" w:hAnsi="Calibri" w:cs="Calibri"/>
          <w:sz w:val="22"/>
          <w:szCs w:val="22"/>
        </w:rPr>
        <w:t xml:space="preserve"> </w:t>
      </w:r>
      <w:r w:rsidRPr="21A44EE2">
        <w:rPr>
          <w:rFonts w:ascii="Calibri" w:eastAsia="Calibri" w:hAnsi="Calibri" w:cs="Calibri"/>
          <w:b/>
          <w:bCs/>
          <w:sz w:val="22"/>
          <w:szCs w:val="22"/>
        </w:rPr>
        <w:t>#nuorisoseurat140v</w:t>
      </w:r>
      <w:r w:rsidR="2B4AEFBA" w:rsidRPr="21A44EE2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2B4AEFBA" w:rsidRPr="21A44EE2">
        <w:rPr>
          <w:rFonts w:ascii="Calibri" w:eastAsia="Calibri" w:hAnsi="Calibri" w:cs="Calibri"/>
          <w:sz w:val="22"/>
          <w:szCs w:val="22"/>
        </w:rPr>
        <w:t>ja</w:t>
      </w:r>
      <w:r w:rsidR="2B4AEFBA" w:rsidRPr="21A44EE2">
        <w:rPr>
          <w:rFonts w:ascii="Calibri" w:eastAsia="Calibri" w:hAnsi="Calibri" w:cs="Calibri"/>
          <w:b/>
          <w:bCs/>
          <w:sz w:val="22"/>
          <w:szCs w:val="22"/>
        </w:rPr>
        <w:t xml:space="preserve"> #tekemisenriemua</w:t>
      </w:r>
      <w:r w:rsidRPr="21A44EE2">
        <w:rPr>
          <w:rFonts w:ascii="Calibri" w:eastAsia="Calibri" w:hAnsi="Calibri" w:cs="Calibri"/>
          <w:sz w:val="22"/>
          <w:szCs w:val="22"/>
        </w:rPr>
        <w:t xml:space="preserve">. </w:t>
      </w:r>
      <w:r w:rsidR="72299925" w:rsidRPr="21A44EE2">
        <w:rPr>
          <w:rFonts w:ascii="Calibri" w:eastAsia="Calibri" w:hAnsi="Calibri" w:cs="Calibri"/>
          <w:sz w:val="22"/>
          <w:szCs w:val="22"/>
        </w:rPr>
        <w:t xml:space="preserve">Voit myös jakaa </w:t>
      </w:r>
      <w:r w:rsidR="29E14412" w:rsidRPr="21A44EE2">
        <w:rPr>
          <w:rFonts w:ascii="Calibri" w:eastAsia="Calibri" w:hAnsi="Calibri" w:cs="Calibri"/>
          <w:sz w:val="22"/>
          <w:szCs w:val="22"/>
        </w:rPr>
        <w:t xml:space="preserve">tarinoita Nuorisoseurat24-Facebook-ryhmässä. </w:t>
      </w:r>
    </w:p>
    <w:p w14:paraId="63E4A9CD" w14:textId="77777777" w:rsidR="009F12DC" w:rsidRDefault="009F12DC" w:rsidP="009F12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6584BE" w14:textId="77777777" w:rsidR="009F12DC" w:rsidRDefault="009F12DC" w:rsidP="009F12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AF38FC" w14:textId="77777777" w:rsidR="009F12DC" w:rsidRDefault="009F12DC" w:rsidP="00F675EA">
      <w:pPr>
        <w:pStyle w:val="paragraph"/>
        <w:spacing w:before="0" w:beforeAutospacing="0" w:after="0" w:afterAutospacing="0"/>
        <w:textAlignment w:val="baseline"/>
        <w:rPr>
          <w:rFonts w:ascii="Symbol" w:hAnsi="Symbol" w:cs="Segoe U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99056E" w14:textId="77777777" w:rsidR="009F12DC" w:rsidRDefault="009F12DC" w:rsidP="009F12DC"/>
    <w:sectPr w:rsidR="009F12D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ED7"/>
    <w:multiLevelType w:val="multilevel"/>
    <w:tmpl w:val="4312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6948ED"/>
    <w:multiLevelType w:val="multilevel"/>
    <w:tmpl w:val="BDC0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A32E70"/>
    <w:multiLevelType w:val="multilevel"/>
    <w:tmpl w:val="59F8E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C6167"/>
    <w:multiLevelType w:val="multilevel"/>
    <w:tmpl w:val="D3584D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B2037E7"/>
    <w:multiLevelType w:val="hybridMultilevel"/>
    <w:tmpl w:val="366E8D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F0DA9"/>
    <w:multiLevelType w:val="hybridMultilevel"/>
    <w:tmpl w:val="0264228E"/>
    <w:lvl w:ilvl="0" w:tplc="2306FB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83435B"/>
    <w:multiLevelType w:val="hybridMultilevel"/>
    <w:tmpl w:val="3D44ECD2"/>
    <w:lvl w:ilvl="0" w:tplc="D9B2286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6A599F"/>
    <w:multiLevelType w:val="multilevel"/>
    <w:tmpl w:val="C1A2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F44D8D"/>
    <w:multiLevelType w:val="multilevel"/>
    <w:tmpl w:val="AEF8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B933E6"/>
    <w:multiLevelType w:val="multilevel"/>
    <w:tmpl w:val="69EE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8C6FF8"/>
    <w:multiLevelType w:val="multilevel"/>
    <w:tmpl w:val="AE82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262515"/>
    <w:multiLevelType w:val="multilevel"/>
    <w:tmpl w:val="A60240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222"/>
    <w:rsid w:val="000F1B25"/>
    <w:rsid w:val="0012303A"/>
    <w:rsid w:val="002842FC"/>
    <w:rsid w:val="002A0E0A"/>
    <w:rsid w:val="002C6865"/>
    <w:rsid w:val="002E0023"/>
    <w:rsid w:val="003B6788"/>
    <w:rsid w:val="00402444"/>
    <w:rsid w:val="00453DF2"/>
    <w:rsid w:val="004673E7"/>
    <w:rsid w:val="00494B8A"/>
    <w:rsid w:val="00521BA7"/>
    <w:rsid w:val="00521BEA"/>
    <w:rsid w:val="005308C9"/>
    <w:rsid w:val="005C6EF0"/>
    <w:rsid w:val="00662E3B"/>
    <w:rsid w:val="00674ADE"/>
    <w:rsid w:val="006A2B29"/>
    <w:rsid w:val="006A4222"/>
    <w:rsid w:val="006F07A9"/>
    <w:rsid w:val="00704382"/>
    <w:rsid w:val="00743745"/>
    <w:rsid w:val="00747C3A"/>
    <w:rsid w:val="00783380"/>
    <w:rsid w:val="007B6649"/>
    <w:rsid w:val="008534FA"/>
    <w:rsid w:val="008B23F6"/>
    <w:rsid w:val="00911AD4"/>
    <w:rsid w:val="0096516B"/>
    <w:rsid w:val="009D42AB"/>
    <w:rsid w:val="009F12DC"/>
    <w:rsid w:val="00A454B9"/>
    <w:rsid w:val="00AB40DA"/>
    <w:rsid w:val="00BC7C6E"/>
    <w:rsid w:val="00C14728"/>
    <w:rsid w:val="00C4446F"/>
    <w:rsid w:val="00C82B0C"/>
    <w:rsid w:val="00CF08C0"/>
    <w:rsid w:val="00CF3D08"/>
    <w:rsid w:val="00D04301"/>
    <w:rsid w:val="00D240AF"/>
    <w:rsid w:val="00D757D8"/>
    <w:rsid w:val="00E81188"/>
    <w:rsid w:val="00EB2BAB"/>
    <w:rsid w:val="00EC2E62"/>
    <w:rsid w:val="00F46875"/>
    <w:rsid w:val="00F675EA"/>
    <w:rsid w:val="00F87B71"/>
    <w:rsid w:val="00FC7E76"/>
    <w:rsid w:val="022460EA"/>
    <w:rsid w:val="02826C85"/>
    <w:rsid w:val="038BFDD6"/>
    <w:rsid w:val="0713CA60"/>
    <w:rsid w:val="08E5388F"/>
    <w:rsid w:val="0AFD47CC"/>
    <w:rsid w:val="0B40794E"/>
    <w:rsid w:val="0C111006"/>
    <w:rsid w:val="0E56C3C5"/>
    <w:rsid w:val="0FA97DE4"/>
    <w:rsid w:val="10225D47"/>
    <w:rsid w:val="12A4E123"/>
    <w:rsid w:val="13D85A73"/>
    <w:rsid w:val="1447231D"/>
    <w:rsid w:val="159912AD"/>
    <w:rsid w:val="15E4D07F"/>
    <w:rsid w:val="1844FE1E"/>
    <w:rsid w:val="1B0CAE45"/>
    <w:rsid w:val="1B589556"/>
    <w:rsid w:val="1DE6C6E9"/>
    <w:rsid w:val="1FF22ED6"/>
    <w:rsid w:val="2135C675"/>
    <w:rsid w:val="21A44EE2"/>
    <w:rsid w:val="247DDBEB"/>
    <w:rsid w:val="24CA9CD3"/>
    <w:rsid w:val="27723281"/>
    <w:rsid w:val="283750CF"/>
    <w:rsid w:val="29E14412"/>
    <w:rsid w:val="2B1C8315"/>
    <w:rsid w:val="2B4AEFBA"/>
    <w:rsid w:val="2C2E331B"/>
    <w:rsid w:val="2DCC6AE5"/>
    <w:rsid w:val="2E9026DD"/>
    <w:rsid w:val="30B574E2"/>
    <w:rsid w:val="3363C7AA"/>
    <w:rsid w:val="34522295"/>
    <w:rsid w:val="3614AF7B"/>
    <w:rsid w:val="37320B59"/>
    <w:rsid w:val="397B45FD"/>
    <w:rsid w:val="3CD59AD1"/>
    <w:rsid w:val="3E697DAC"/>
    <w:rsid w:val="3E89276D"/>
    <w:rsid w:val="3EBC4B5B"/>
    <w:rsid w:val="3F1978A0"/>
    <w:rsid w:val="3F80E53D"/>
    <w:rsid w:val="3FFF59C0"/>
    <w:rsid w:val="423652D6"/>
    <w:rsid w:val="42F9DD3F"/>
    <w:rsid w:val="4679DBD9"/>
    <w:rsid w:val="4C463FE8"/>
    <w:rsid w:val="4D0F6339"/>
    <w:rsid w:val="4D5DF1BA"/>
    <w:rsid w:val="4E4A1912"/>
    <w:rsid w:val="4E96341D"/>
    <w:rsid w:val="50235F5D"/>
    <w:rsid w:val="50F3EFD2"/>
    <w:rsid w:val="53597247"/>
    <w:rsid w:val="537BC9CF"/>
    <w:rsid w:val="53859FC1"/>
    <w:rsid w:val="549819BC"/>
    <w:rsid w:val="570996F3"/>
    <w:rsid w:val="59B11946"/>
    <w:rsid w:val="5B46F55A"/>
    <w:rsid w:val="5C1B940C"/>
    <w:rsid w:val="5CE8BA08"/>
    <w:rsid w:val="61C5DE1E"/>
    <w:rsid w:val="6357FB8C"/>
    <w:rsid w:val="653F8172"/>
    <w:rsid w:val="6CDFC128"/>
    <w:rsid w:val="6D9CB677"/>
    <w:rsid w:val="7133F47A"/>
    <w:rsid w:val="72299925"/>
    <w:rsid w:val="72A69AE9"/>
    <w:rsid w:val="72AF379E"/>
    <w:rsid w:val="74034CDB"/>
    <w:rsid w:val="751D0945"/>
    <w:rsid w:val="764BF6EA"/>
    <w:rsid w:val="7691AC8F"/>
    <w:rsid w:val="79B6A432"/>
    <w:rsid w:val="7A0E4FD3"/>
    <w:rsid w:val="7E2D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A1CB"/>
  <w15:chartTrackingRefBased/>
  <w15:docId w15:val="{044E632E-5452-44FA-A2F2-68AC7B5E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F12DC"/>
    <w:pPr>
      <w:ind w:left="720"/>
      <w:contextualSpacing/>
    </w:pPr>
  </w:style>
  <w:style w:type="paragraph" w:customStyle="1" w:styleId="paragraph">
    <w:name w:val="paragraph"/>
    <w:basedOn w:val="Normaali"/>
    <w:rsid w:val="009F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9F12DC"/>
  </w:style>
  <w:style w:type="character" w:customStyle="1" w:styleId="eop">
    <w:name w:val="eop"/>
    <w:basedOn w:val="Kappaleenoletusfontti"/>
    <w:rsid w:val="009F12DC"/>
  </w:style>
  <w:style w:type="character" w:customStyle="1" w:styleId="scxo258593921">
    <w:name w:val="scxo258593921"/>
    <w:basedOn w:val="Kappaleenoletusfontti"/>
    <w:rsid w:val="009F12DC"/>
  </w:style>
  <w:style w:type="character" w:customStyle="1" w:styleId="spellingerror">
    <w:name w:val="spellingerror"/>
    <w:basedOn w:val="Kappaleenoletusfontti"/>
    <w:rsid w:val="009F12DC"/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20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i.hankeikkuna.fi/asiakirjat/357f8713-8741-49d5-8946-fc19dcfa0a45/d3c40757-aab7-466e-aafa-aa90e94af174/ESITYS_20210322120928.pdf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uorisoseurat.fi/jasenseuroille/palvelulupau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kka.kinnunen@kansalaisfoorumi.fi" TargetMode="External"/><Relationship Id="rId5" Type="http://schemas.openxmlformats.org/officeDocument/2006/relationships/styles" Target="styles.xml"/><Relationship Id="rId10" Type="http://schemas.openxmlformats.org/officeDocument/2006/relationships/hyperlink" Target="https://minedu.fi/documents/1410845/22330894/Ohje+yleis%C3%B6tilaisuuksiin+yleisiin+kokoontumisiin+ja+julkisten+tilojen+k%C3%A4ytt%C3%B6%C3%B6n+21.9.2020.pdf/bef30f76-8187-9d78-1444-bb0686c8eeb6/Ohje+yleis%C3%B6tilaisuuksiin+yleisiin+kokoontumisiin+ja+julkisten+tilojen+k%C3%A4ytt%C3%B6%C3%B6n+21.9.2020.pdf?/Ohje+yleis%C3%B6tilaisuuksiin+yleisiin+kokoontumisiin+ja+julkisten+tilojen+k%C3%A4ytt%C3%B6%C3%B6n+21.9.2020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vi.fi/koro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1438DBF460C8C4C85070EB7E7A20341" ma:contentTypeVersion="13" ma:contentTypeDescription="Luo uusi asiakirja." ma:contentTypeScope="" ma:versionID="d3cade3e96650083b6eb815f828fbc36">
  <xsd:schema xmlns:xsd="http://www.w3.org/2001/XMLSchema" xmlns:xs="http://www.w3.org/2001/XMLSchema" xmlns:p="http://schemas.microsoft.com/office/2006/metadata/properties" xmlns:ns2="84da353b-d121-45ce-8403-c3acf9ae1225" xmlns:ns3="2aad6422-a9df-408c-bf81-fa90b8bfe157" targetNamespace="http://schemas.microsoft.com/office/2006/metadata/properties" ma:root="true" ma:fieldsID="7d543570c6fee5ab544b2bcf7db7f5f6" ns2:_="" ns3:_="">
    <xsd:import namespace="84da353b-d121-45ce-8403-c3acf9ae1225"/>
    <xsd:import namespace="2aad6422-a9df-408c-bf81-fa90b8bfe1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a353b-d121-45ce-8403-c3acf9ae12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d6422-a9df-408c-bf81-fa90b8bfe1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84AD26-D9A7-4A07-B212-BE935062E291}">
  <ds:schemaRefs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4da353b-d121-45ce-8403-c3acf9ae1225"/>
    <ds:schemaRef ds:uri="http://schemas.microsoft.com/office/2006/documentManagement/types"/>
    <ds:schemaRef ds:uri="http://www.w3.org/XML/1998/namespace"/>
    <ds:schemaRef ds:uri="2aad6422-a9df-408c-bf81-fa90b8bfe15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9352B3F-E3DB-4943-861D-93BD2D44E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B3FAC-EE7E-4362-A771-BB189DF94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a353b-d121-45ce-8403-c3acf9ae1225"/>
    <ds:schemaRef ds:uri="2aad6422-a9df-408c-bf81-fa90b8bfe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4501</Characters>
  <Application>Microsoft Office Word</Application>
  <DocSecurity>0</DocSecurity>
  <Lines>225</Lines>
  <Paragraphs>116</Paragraphs>
  <ScaleCrop>false</ScaleCrop>
  <Company>HP Inc.</Company>
  <LinksUpToDate>false</LinksUpToDate>
  <CharactersWithSpaces>4882</CharactersWithSpaces>
  <SharedDoc>false</SharedDoc>
  <HLinks>
    <vt:vector size="30" baseType="variant">
      <vt:variant>
        <vt:i4>3276898</vt:i4>
      </vt:variant>
      <vt:variant>
        <vt:i4>12</vt:i4>
      </vt:variant>
      <vt:variant>
        <vt:i4>0</vt:i4>
      </vt:variant>
      <vt:variant>
        <vt:i4>5</vt:i4>
      </vt:variant>
      <vt:variant>
        <vt:lpwstr>https://nuorisoseurat.fi/jasenseuroille/palvelulupaus/</vt:lpwstr>
      </vt:variant>
      <vt:variant>
        <vt:lpwstr/>
      </vt:variant>
      <vt:variant>
        <vt:i4>2687045</vt:i4>
      </vt:variant>
      <vt:variant>
        <vt:i4>9</vt:i4>
      </vt:variant>
      <vt:variant>
        <vt:i4>0</vt:i4>
      </vt:variant>
      <vt:variant>
        <vt:i4>5</vt:i4>
      </vt:variant>
      <vt:variant>
        <vt:lpwstr>mailto:pekka.kinnunen@kansalaisfoorumi.fi</vt:lpwstr>
      </vt:variant>
      <vt:variant>
        <vt:lpwstr/>
      </vt:variant>
      <vt:variant>
        <vt:i4>6488115</vt:i4>
      </vt:variant>
      <vt:variant>
        <vt:i4>6</vt:i4>
      </vt:variant>
      <vt:variant>
        <vt:i4>0</vt:i4>
      </vt:variant>
      <vt:variant>
        <vt:i4>5</vt:i4>
      </vt:variant>
      <vt:variant>
        <vt:lpwstr>https://minedu.fi/documents/1410845/22330894/Ohje+yleis%C3%B6tilaisuuksiin+yleisiin+kokoontumisiin+ja+julkisten+tilojen+k%C3%A4ytt%C3%B6%C3%B6n+21.9.2020.pdf/bef30f76-8187-9d78-1444-bb0686c8eeb6/Ohje+yleis%C3%B6tilaisuuksiin+yleisiin+kokoontumisiin+ja+julkisten+tilojen+k%C3%A4ytt%C3%B6%C3%B6n+21.9.2020.pdf?/Ohje+yleis%C3%B6tilaisuuksiin+yleisiin+kokoontumisiin+ja+julkisten+tilojen+k%C3%A4ytt%C3%B6%C3%B6n+21.9.2020.pdf</vt:lpwstr>
      </vt:variant>
      <vt:variant>
        <vt:lpwstr/>
      </vt:variant>
      <vt:variant>
        <vt:i4>5701633</vt:i4>
      </vt:variant>
      <vt:variant>
        <vt:i4>3</vt:i4>
      </vt:variant>
      <vt:variant>
        <vt:i4>0</vt:i4>
      </vt:variant>
      <vt:variant>
        <vt:i4>5</vt:i4>
      </vt:variant>
      <vt:variant>
        <vt:lpwstr>https://avi.fi/korona</vt:lpwstr>
      </vt:variant>
      <vt:variant>
        <vt:lpwstr/>
      </vt:variant>
      <vt:variant>
        <vt:i4>4718695</vt:i4>
      </vt:variant>
      <vt:variant>
        <vt:i4>0</vt:i4>
      </vt:variant>
      <vt:variant>
        <vt:i4>0</vt:i4>
      </vt:variant>
      <vt:variant>
        <vt:i4>5</vt:i4>
      </vt:variant>
      <vt:variant>
        <vt:lpwstr>https://api.hankeikkuna.fi/asiakirjat/357f8713-8741-49d5-8946-fc19dcfa0a45/d3c40757-aab7-466e-aafa-aa90e94af174/ESITYS_20210322120928.pdf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Annina Laaksonen</dc:creator>
  <cp:keywords/>
  <dc:description/>
  <cp:lastModifiedBy>Annina Laaksonen</cp:lastModifiedBy>
  <cp:revision>2</cp:revision>
  <dcterms:created xsi:type="dcterms:W3CDTF">2021-05-14T07:21:00Z</dcterms:created>
  <dcterms:modified xsi:type="dcterms:W3CDTF">2021-05-14T07:21:00Z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0x01010041438DBF460C8C4C85070EB7E7A20341</vt:lpwstr>
  </property>
</Properties>
</file>